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26586" w14:textId="2EAF4F11" w:rsidR="00CC736E" w:rsidRPr="00643914" w:rsidRDefault="00B274BC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B274BC">
        <w:rPr>
          <w:rFonts w:ascii="Arial" w:hAnsi="Arial" w:cs="Arial"/>
          <w:b/>
          <w:sz w:val="24"/>
          <w:szCs w:val="24"/>
        </w:rPr>
        <w:t>3GPP TSG-RAN WG4 Meeting # 106bis-e</w:t>
      </w:r>
      <w:r w:rsidR="00CC736E" w:rsidRPr="00F644CF">
        <w:rPr>
          <w:rFonts w:ascii="Arial" w:hAnsi="Arial" w:cs="Arial"/>
          <w:b/>
          <w:sz w:val="24"/>
          <w:szCs w:val="24"/>
        </w:rPr>
        <w:tab/>
        <w:t>R4-</w:t>
      </w:r>
      <w:r w:rsidR="00624431" w:rsidRPr="00624431">
        <w:rPr>
          <w:rFonts w:ascii="Arial" w:hAnsi="Arial" w:cs="Arial"/>
          <w:b/>
          <w:sz w:val="24"/>
          <w:szCs w:val="24"/>
        </w:rPr>
        <w:t>2304913</w:t>
      </w:r>
    </w:p>
    <w:p w14:paraId="1FC3396E" w14:textId="1390E623" w:rsidR="001171FA" w:rsidRPr="00576FCA" w:rsidRDefault="00B274BC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 w:rsidRPr="00B274BC">
        <w:rPr>
          <w:rFonts w:ascii="Arial" w:eastAsia="SimSun" w:hAnsi="Arial"/>
          <w:b/>
          <w:sz w:val="24"/>
          <w:szCs w:val="24"/>
          <w:lang w:eastAsia="zh-CN"/>
        </w:rPr>
        <w:t>Online, April 17 – April 26, 2023</w:t>
      </w:r>
      <w:r w:rsidR="001171FA">
        <w:rPr>
          <w:rFonts w:ascii="Arial" w:hAnsi="Arial" w:cs="Arial"/>
          <w:b/>
          <w:lang w:val="en-US"/>
        </w:rPr>
        <w:tab/>
      </w:r>
      <w:r w:rsidR="001171FA">
        <w:rPr>
          <w:rFonts w:ascii="Arial" w:hAnsi="Arial" w:cs="Arial"/>
          <w:b/>
          <w:lang w:val="en-US"/>
        </w:rPr>
        <w:tab/>
      </w:r>
    </w:p>
    <w:p w14:paraId="1F7EE5CA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2422C08" w14:textId="77777777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408F9">
        <w:rPr>
          <w:rFonts w:ascii="Arial" w:hAnsi="Arial" w:cs="Arial"/>
          <w:lang w:val="en-US"/>
        </w:rPr>
        <w:t>Discussion on</w:t>
      </w:r>
      <w:r w:rsidR="00683CAB">
        <w:rPr>
          <w:rFonts w:ascii="Arial" w:hAnsi="Arial" w:cs="Arial"/>
          <w:lang w:val="en-US"/>
        </w:rPr>
        <w:t xml:space="preserve"> Rel-18 </w:t>
      </w:r>
      <w:r w:rsidR="00193D86" w:rsidRPr="00193D86">
        <w:rPr>
          <w:rFonts w:ascii="Arial" w:hAnsi="Arial" w:cs="Arial"/>
          <w:lang w:val="en-US" w:eastAsia="ko-KR"/>
        </w:rPr>
        <w:t>NR sidelink relay enhancements</w:t>
      </w:r>
      <w:r w:rsidR="00193D86">
        <w:rPr>
          <w:rFonts w:ascii="Arial" w:hAnsi="Arial" w:cs="Arial"/>
          <w:lang w:val="en-US" w:eastAsia="ko-KR"/>
        </w:rPr>
        <w:t xml:space="preserve"> </w:t>
      </w:r>
    </w:p>
    <w:p w14:paraId="1FA00AD8" w14:textId="5A421417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6F43C0">
        <w:rPr>
          <w:rFonts w:ascii="Arial" w:hAnsi="Arial" w:cs="Arial"/>
          <w:lang w:val="en-US" w:eastAsia="ko-KR"/>
        </w:rPr>
        <w:t>5</w:t>
      </w:r>
      <w:r w:rsidR="00967B42">
        <w:rPr>
          <w:rFonts w:ascii="Arial" w:hAnsi="Arial" w:cs="Arial"/>
          <w:lang w:val="en-US" w:eastAsia="ko-KR"/>
        </w:rPr>
        <w:t>.3</w:t>
      </w:r>
      <w:r w:rsidR="006F43C0">
        <w:rPr>
          <w:rFonts w:ascii="Arial" w:hAnsi="Arial" w:cs="Arial"/>
          <w:lang w:val="en-US" w:eastAsia="ko-KR"/>
        </w:rPr>
        <w:t>3</w:t>
      </w:r>
      <w:r w:rsidR="00CB0FE0">
        <w:rPr>
          <w:rFonts w:ascii="Arial" w:hAnsi="Arial" w:cs="Arial"/>
          <w:lang w:val="en-US" w:eastAsia="ko-KR"/>
        </w:rPr>
        <w:t>.</w:t>
      </w:r>
      <w:r w:rsidR="007857AB">
        <w:rPr>
          <w:rFonts w:ascii="Arial" w:hAnsi="Arial" w:cs="Arial"/>
          <w:lang w:val="en-US" w:eastAsia="ko-KR"/>
        </w:rPr>
        <w:t>2</w:t>
      </w:r>
    </w:p>
    <w:p w14:paraId="59CCD570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5E2BB0">
        <w:rPr>
          <w:rFonts w:ascii="Arial" w:hAnsi="Arial" w:cs="Arial"/>
          <w:bCs/>
          <w:lang w:val="en-US" w:eastAsia="ko-KR"/>
        </w:rPr>
        <w:t>Discussion</w:t>
      </w:r>
    </w:p>
    <w:p w14:paraId="222502C8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00E86503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6E77D9F6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6F1A337" w14:textId="77777777" w:rsidR="005E2BB0" w:rsidRPr="00C44ABD" w:rsidRDefault="00812EBD" w:rsidP="005E2B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5E2BB0">
        <w:rPr>
          <w:lang w:val="en-US" w:eastAsia="ko-KR"/>
        </w:rPr>
        <w:t xml:space="preserve">In this contribution, we provide our views on </w:t>
      </w:r>
      <w:r w:rsidR="00C44ABD" w:rsidRPr="00C44ABD">
        <w:rPr>
          <w:lang w:val="en-US" w:eastAsia="ko-KR"/>
        </w:rPr>
        <w:t>Rel-18 NR sidelink relay enhancements</w:t>
      </w:r>
    </w:p>
    <w:p w14:paraId="7F0F22C2" w14:textId="77777777" w:rsidR="00683CAB" w:rsidRDefault="00683CAB" w:rsidP="00662107">
      <w:pPr>
        <w:pStyle w:val="a0"/>
        <w:jc w:val="both"/>
        <w:rPr>
          <w:lang w:val="en-US" w:eastAsia="ko-KR"/>
        </w:rPr>
      </w:pPr>
    </w:p>
    <w:p w14:paraId="02B56C02" w14:textId="77777777" w:rsidR="006C36D4" w:rsidRDefault="005E2BB0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21A518D2" w14:textId="2495431D" w:rsidR="00D80693" w:rsidRPr="000F0DA6" w:rsidRDefault="00D80693" w:rsidP="000D5DCF">
      <w:pPr>
        <w:pStyle w:val="a0"/>
        <w:rPr>
          <w:b/>
          <w:bCs/>
          <w:sz w:val="22"/>
          <w:szCs w:val="22"/>
          <w:u w:val="single"/>
          <w:lang w:val="en-US" w:eastAsia="ko-KR"/>
        </w:rPr>
      </w:pPr>
      <w:r w:rsidRPr="000F0DA6">
        <w:rPr>
          <w:rFonts w:hint="eastAsia"/>
          <w:b/>
          <w:bCs/>
          <w:sz w:val="22"/>
          <w:szCs w:val="22"/>
          <w:u w:val="single"/>
          <w:lang w:val="en-US" w:eastAsia="ko-KR"/>
        </w:rPr>
        <w:t>R</w:t>
      </w:r>
      <w:r w:rsidRPr="000F0DA6">
        <w:rPr>
          <w:b/>
          <w:bCs/>
          <w:sz w:val="22"/>
          <w:szCs w:val="22"/>
          <w:u w:val="single"/>
          <w:lang w:val="en-US" w:eastAsia="ko-KR"/>
        </w:rPr>
        <w:t>RM requirements</w:t>
      </w:r>
    </w:p>
    <w:p w14:paraId="04FD4233" w14:textId="19280F75" w:rsidR="00C44ABD" w:rsidRDefault="00485D20" w:rsidP="000D5DCF">
      <w:pPr>
        <w:pStyle w:val="a0"/>
        <w:rPr>
          <w:lang w:val="en-US" w:eastAsia="ko-KR"/>
        </w:rPr>
      </w:pPr>
      <w:r>
        <w:rPr>
          <w:lang w:val="en-US" w:eastAsia="ko-KR"/>
        </w:rPr>
        <w:t>In the last meeting following WF</w:t>
      </w:r>
      <w:r w:rsidR="009E4477">
        <w:rPr>
          <w:lang w:val="en-US" w:eastAsia="ko-KR"/>
        </w:rPr>
        <w:t>s</w:t>
      </w:r>
      <w:r>
        <w:rPr>
          <w:lang w:val="en-US" w:eastAsia="ko-KR"/>
        </w:rPr>
        <w:t xml:space="preserve"> </w:t>
      </w:r>
      <w:r w:rsidR="009E4477">
        <w:rPr>
          <w:lang w:val="en-US" w:eastAsia="ko-KR"/>
        </w:rPr>
        <w:t>were</w:t>
      </w:r>
      <w:r>
        <w:rPr>
          <w:lang w:val="en-US" w:eastAsia="ko-KR"/>
        </w:rPr>
        <w:t xml:space="preserve"> agreed</w:t>
      </w:r>
      <w:r w:rsidR="00C62CD2">
        <w:rPr>
          <w:lang w:val="en-US" w:eastAsia="ko-KR"/>
        </w:rPr>
        <w:t xml:space="preserve"> </w:t>
      </w:r>
      <w:r w:rsidR="00C44ABD">
        <w:rPr>
          <w:lang w:val="en-US" w:eastAsia="ko-KR"/>
        </w:rPr>
        <w:t>[1]</w:t>
      </w:r>
      <w:r>
        <w:rPr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F3620" w14:paraId="75402AB5" w14:textId="77777777" w:rsidTr="00AF3620">
        <w:tc>
          <w:tcPr>
            <w:tcW w:w="9855" w:type="dxa"/>
          </w:tcPr>
          <w:p w14:paraId="10B22082" w14:textId="77777777" w:rsidR="00EF0361" w:rsidRPr="00654678" w:rsidRDefault="00EF0361" w:rsidP="00EF0361">
            <w:pPr>
              <w:rPr>
                <w:b/>
                <w:u w:val="single"/>
                <w:lang w:eastAsia="ko-KR"/>
              </w:rPr>
            </w:pPr>
            <w:r w:rsidRPr="00654678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1</w:t>
            </w:r>
            <w:r w:rsidRPr="00654678">
              <w:rPr>
                <w:b/>
                <w:u w:val="single"/>
                <w:lang w:eastAsia="ko-KR"/>
              </w:rPr>
              <w:t xml:space="preserve">-1: </w:t>
            </w:r>
            <w:r w:rsidRPr="00FA3A57">
              <w:rPr>
                <w:b/>
                <w:u w:val="single"/>
                <w:lang w:eastAsia="ko-KR"/>
              </w:rPr>
              <w:t xml:space="preserve">Selection and reselection requirements of relay UE </w:t>
            </w:r>
          </w:p>
          <w:p w14:paraId="1C95D646" w14:textId="77777777" w:rsidR="00EF0361" w:rsidRPr="00654678" w:rsidRDefault="00EF0361" w:rsidP="00EF0361">
            <w:pPr>
              <w:pStyle w:val="ad"/>
              <w:numPr>
                <w:ilvl w:val="0"/>
                <w:numId w:val="3"/>
              </w:numPr>
              <w:spacing w:after="120"/>
              <w:ind w:leftChars="0" w:left="600"/>
              <w:rPr>
                <w:rFonts w:eastAsia="SimSun"/>
                <w:szCs w:val="24"/>
                <w:lang w:eastAsia="zh-CN"/>
              </w:rPr>
            </w:pPr>
            <w:r w:rsidRPr="00654678">
              <w:rPr>
                <w:rFonts w:eastAsia="SimSun"/>
                <w:szCs w:val="24"/>
                <w:lang w:eastAsia="zh-CN"/>
              </w:rPr>
              <w:t>Proposals</w:t>
            </w:r>
          </w:p>
          <w:p w14:paraId="3B49F400" w14:textId="77777777" w:rsidR="00EF0361" w:rsidRPr="00FA3A57" w:rsidRDefault="00EF0361" w:rsidP="0005338C">
            <w:pPr>
              <w:pStyle w:val="ad"/>
              <w:numPr>
                <w:ilvl w:val="1"/>
                <w:numId w:val="3"/>
              </w:numPr>
              <w:spacing w:after="120"/>
              <w:ind w:leftChars="0" w:left="1440"/>
              <w:rPr>
                <w:rFonts w:eastAsia="SimSun"/>
                <w:szCs w:val="24"/>
                <w:lang w:eastAsia="zh-CN"/>
              </w:rPr>
            </w:pPr>
            <w:r w:rsidRPr="00FA3A57">
              <w:rPr>
                <w:rFonts w:eastAsia="SimSun"/>
                <w:szCs w:val="24"/>
                <w:lang w:eastAsia="zh-CN"/>
              </w:rPr>
              <w:t>Option 1</w:t>
            </w:r>
            <w:r>
              <w:rPr>
                <w:rFonts w:eastAsia="SimSun"/>
                <w:szCs w:val="24"/>
                <w:lang w:eastAsia="zh-CN"/>
              </w:rPr>
              <w:t xml:space="preserve"> </w:t>
            </w:r>
            <w:r w:rsidRPr="00FA3A57">
              <w:rPr>
                <w:rFonts w:eastAsia="SimSun"/>
                <w:szCs w:val="24"/>
                <w:lang w:eastAsia="zh-CN"/>
              </w:rPr>
              <w:t xml:space="preserve">(MTK, LGE, Nokia): The legacy requirements for selection/reselection of relay UE in clause 12.10 of TS 38.133 can be reused. But, depending on RAN2 progress/decision, it can be further discussed </w:t>
            </w:r>
          </w:p>
          <w:p w14:paraId="1F228329" w14:textId="77777777" w:rsidR="00EF0361" w:rsidRDefault="00EF0361" w:rsidP="0005338C">
            <w:pPr>
              <w:pStyle w:val="ad"/>
              <w:numPr>
                <w:ilvl w:val="1"/>
                <w:numId w:val="3"/>
              </w:numPr>
              <w:spacing w:after="120"/>
              <w:ind w:leftChars="0" w:left="1440"/>
              <w:rPr>
                <w:rFonts w:eastAsia="SimSun"/>
                <w:szCs w:val="24"/>
                <w:lang w:eastAsia="zh-CN"/>
              </w:rPr>
            </w:pPr>
            <w:r w:rsidRPr="002D5322">
              <w:rPr>
                <w:rFonts w:eastAsia="SimSun"/>
                <w:szCs w:val="24"/>
                <w:lang w:eastAsia="zh-CN"/>
              </w:rPr>
              <w:t>Option 2</w:t>
            </w:r>
            <w:r>
              <w:rPr>
                <w:rFonts w:eastAsia="SimSun"/>
                <w:szCs w:val="24"/>
                <w:lang w:eastAsia="zh-CN"/>
              </w:rPr>
              <w:t xml:space="preserve"> </w:t>
            </w:r>
            <w:r w:rsidRPr="002D5322">
              <w:rPr>
                <w:rFonts w:eastAsia="SimSun"/>
                <w:szCs w:val="24"/>
                <w:lang w:eastAsia="zh-CN"/>
              </w:rPr>
              <w:t>(Ericsson):</w:t>
            </w:r>
          </w:p>
          <w:p w14:paraId="0A0E8999" w14:textId="77777777" w:rsidR="00EF0361" w:rsidRDefault="00EF0361" w:rsidP="0005338C">
            <w:pPr>
              <w:pStyle w:val="ad"/>
              <w:numPr>
                <w:ilvl w:val="2"/>
                <w:numId w:val="3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5415D5">
              <w:rPr>
                <w:rFonts w:eastAsia="SimSun"/>
                <w:szCs w:val="24"/>
                <w:lang w:eastAsia="zh-CN"/>
              </w:rPr>
              <w:t>RAN4 to investigate whether the existing requirements in clause 12.10 (Selection / Reselection of relay UE) of TS 38.133 in Rel-17, can also apply to the selection/reselection of the relay UE in multi-path scenario i.e. when the remote/source UE has also direct path with gNB.</w:t>
            </w:r>
          </w:p>
          <w:p w14:paraId="6AC173EB" w14:textId="77777777" w:rsidR="00EF0361" w:rsidRDefault="00EF0361" w:rsidP="0005338C">
            <w:pPr>
              <w:pStyle w:val="ad"/>
              <w:numPr>
                <w:ilvl w:val="2"/>
                <w:numId w:val="3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2D5322">
              <w:rPr>
                <w:rFonts w:eastAsia="SimSun"/>
                <w:szCs w:val="24"/>
                <w:lang w:eastAsia="zh-CN"/>
              </w:rPr>
              <w:t>For single hop UE-to-UE scenario,</w:t>
            </w:r>
          </w:p>
          <w:p w14:paraId="1A88E733" w14:textId="77777777" w:rsidR="00EF0361" w:rsidRPr="002D5322" w:rsidRDefault="00EF0361" w:rsidP="0005338C">
            <w:pPr>
              <w:pStyle w:val="ad"/>
              <w:spacing w:after="120"/>
              <w:ind w:leftChars="0" w:left="3096" w:hanging="360"/>
              <w:rPr>
                <w:rFonts w:eastAsia="SimSun"/>
                <w:szCs w:val="24"/>
                <w:lang w:eastAsia="zh-CN"/>
              </w:rPr>
            </w:pPr>
            <w:r w:rsidRPr="002D5322">
              <w:rPr>
                <w:rFonts w:eastAsia="SimSun"/>
                <w:szCs w:val="24"/>
                <w:lang w:eastAsia="zh-CN"/>
              </w:rPr>
              <w:t>RAN4 to investigate measurement period within which the source UE should discover/identify the relay UE for establishing 1-hop UE-to-UE relay connection under certain side conditions.</w:t>
            </w:r>
          </w:p>
          <w:p w14:paraId="111A476D" w14:textId="77777777" w:rsidR="00EF0361" w:rsidRPr="00654678" w:rsidRDefault="00EF0361" w:rsidP="0005338C">
            <w:pPr>
              <w:pStyle w:val="ad"/>
              <w:spacing w:after="120"/>
              <w:ind w:leftChars="0" w:left="3096" w:hanging="360"/>
              <w:rPr>
                <w:rFonts w:eastAsia="SimSun"/>
                <w:szCs w:val="24"/>
                <w:lang w:eastAsia="zh-CN"/>
              </w:rPr>
            </w:pPr>
            <w:r w:rsidRPr="002D5322">
              <w:rPr>
                <w:rFonts w:eastAsia="SimSun"/>
                <w:szCs w:val="24"/>
                <w:lang w:eastAsia="zh-CN"/>
              </w:rPr>
              <w:t>RAN4 to investigate measurement period within which the source UE should select/reselect the relay UE under certain side conditions.</w:t>
            </w:r>
          </w:p>
          <w:p w14:paraId="3832E768" w14:textId="77777777" w:rsidR="00EF0361" w:rsidRDefault="00EF0361" w:rsidP="00EF0361">
            <w:pPr>
              <w:ind w:left="576"/>
              <w:rPr>
                <w:lang w:eastAsia="zh-CN"/>
              </w:rPr>
            </w:pPr>
            <w:r w:rsidRPr="00AD0953">
              <w:rPr>
                <w:b/>
                <w:lang w:eastAsia="zh-CN"/>
              </w:rPr>
              <w:t>&lt;Way forward&gt;</w:t>
            </w:r>
          </w:p>
          <w:p w14:paraId="13E44D36" w14:textId="77777777" w:rsidR="00EF0361" w:rsidRDefault="00EF0361" w:rsidP="00EF0361">
            <w:pPr>
              <w:pStyle w:val="ad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No decision. RAN4 continue discuss whether</w:t>
            </w:r>
            <w:r w:rsidRPr="00510D7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510D76">
              <w:rPr>
                <w:rFonts w:hint="eastAsia"/>
                <w:lang w:eastAsia="zh-CN"/>
              </w:rPr>
              <w:t>election and reselection requirements of relay UE for multi-path case are in the WI scope</w:t>
            </w:r>
            <w:r>
              <w:rPr>
                <w:lang w:eastAsia="zh-CN"/>
              </w:rPr>
              <w:t xml:space="preserve">. </w:t>
            </w:r>
          </w:p>
          <w:p w14:paraId="3872CE95" w14:textId="77777777" w:rsidR="00EF0361" w:rsidRPr="00510D76" w:rsidRDefault="00EF0361" w:rsidP="00EF0361">
            <w:pPr>
              <w:pStyle w:val="ad"/>
              <w:rPr>
                <w:lang w:eastAsia="zh-CN"/>
              </w:rPr>
            </w:pPr>
          </w:p>
          <w:p w14:paraId="276C0C49" w14:textId="77777777" w:rsidR="00EF0361" w:rsidRPr="00654678" w:rsidRDefault="00EF0361" w:rsidP="00EF0361">
            <w:pPr>
              <w:rPr>
                <w:b/>
                <w:u w:val="single"/>
                <w:lang w:eastAsia="ko-KR"/>
              </w:rPr>
            </w:pPr>
            <w:r w:rsidRPr="00654678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1</w:t>
            </w:r>
            <w:r w:rsidRPr="00654678">
              <w:rPr>
                <w:b/>
                <w:u w:val="single"/>
                <w:lang w:eastAsia="ko-KR"/>
              </w:rPr>
              <w:t>-2: Interruption time</w:t>
            </w:r>
          </w:p>
          <w:p w14:paraId="77202468" w14:textId="77777777" w:rsidR="00EF0361" w:rsidRPr="00654678" w:rsidRDefault="00EF0361" w:rsidP="00EF0361">
            <w:pPr>
              <w:pStyle w:val="ad"/>
              <w:numPr>
                <w:ilvl w:val="0"/>
                <w:numId w:val="3"/>
              </w:numPr>
              <w:spacing w:after="120"/>
              <w:ind w:leftChars="0" w:left="600"/>
              <w:rPr>
                <w:rFonts w:eastAsia="SimSun"/>
                <w:szCs w:val="24"/>
                <w:lang w:eastAsia="zh-CN"/>
              </w:rPr>
            </w:pPr>
            <w:r w:rsidRPr="00654678">
              <w:rPr>
                <w:rFonts w:eastAsia="SimSun"/>
                <w:szCs w:val="24"/>
                <w:lang w:eastAsia="zh-CN"/>
              </w:rPr>
              <w:t>Proposals</w:t>
            </w:r>
          </w:p>
          <w:p w14:paraId="2721AC75" w14:textId="77777777" w:rsidR="00EF0361" w:rsidRPr="00654678" w:rsidRDefault="00EF0361" w:rsidP="008C7E70">
            <w:pPr>
              <w:pStyle w:val="ad"/>
              <w:spacing w:after="120"/>
              <w:ind w:leftChars="0" w:left="1440" w:hanging="360"/>
              <w:rPr>
                <w:rFonts w:eastAsia="SimSun"/>
                <w:szCs w:val="24"/>
                <w:lang w:eastAsia="zh-CN"/>
              </w:rPr>
            </w:pPr>
            <w:r w:rsidRPr="00654678">
              <w:rPr>
                <w:rFonts w:eastAsia="SimSun"/>
                <w:szCs w:val="24"/>
                <w:lang w:eastAsia="zh-CN"/>
              </w:rPr>
              <w:t>Option 1</w:t>
            </w:r>
            <w:r>
              <w:rPr>
                <w:rFonts w:eastAsia="SimSun"/>
                <w:szCs w:val="24"/>
                <w:lang w:eastAsia="zh-CN"/>
              </w:rPr>
              <w:t xml:space="preserve"> </w:t>
            </w:r>
            <w:r w:rsidRPr="008C7E70">
              <w:rPr>
                <w:rFonts w:eastAsia="SimSun"/>
                <w:szCs w:val="24"/>
                <w:lang w:eastAsia="zh-CN"/>
              </w:rPr>
              <w:t>(</w:t>
            </w:r>
            <w:r>
              <w:rPr>
                <w:rFonts w:eastAsia="SimSun"/>
                <w:szCs w:val="24"/>
                <w:lang w:eastAsia="zh-CN"/>
              </w:rPr>
              <w:t>Ericsson)</w:t>
            </w:r>
            <w:r w:rsidRPr="00654678">
              <w:rPr>
                <w:rFonts w:eastAsia="SimSun"/>
                <w:szCs w:val="24"/>
                <w:lang w:eastAsia="zh-CN"/>
              </w:rPr>
              <w:t xml:space="preserve">: </w:t>
            </w:r>
            <w:r w:rsidRPr="008C7E70">
              <w:rPr>
                <w:rFonts w:eastAsia="SimSun"/>
                <w:szCs w:val="24"/>
                <w:lang w:eastAsia="zh-CN"/>
              </w:rPr>
              <w:t xml:space="preserve">RAN4 to investigate maximum allowed interruption requirements caused by the source/remote UE on the direct path when the source/remote UE performs the selection/reselection of the indirect path </w:t>
            </w:r>
          </w:p>
          <w:p w14:paraId="51E1D5F3" w14:textId="77777777" w:rsidR="00EF0361" w:rsidRDefault="00EF0361" w:rsidP="00EF0361">
            <w:pPr>
              <w:ind w:left="576"/>
              <w:rPr>
                <w:lang w:eastAsia="zh-CN"/>
              </w:rPr>
            </w:pPr>
            <w:r w:rsidRPr="00AD0953">
              <w:rPr>
                <w:b/>
                <w:lang w:eastAsia="zh-CN"/>
              </w:rPr>
              <w:t>&lt;Way forward&gt;</w:t>
            </w:r>
          </w:p>
          <w:p w14:paraId="5ADD422A" w14:textId="206D0AC4" w:rsidR="00AF3620" w:rsidRPr="00AF3620" w:rsidRDefault="00EF0361" w:rsidP="00EF0361">
            <w:pPr>
              <w:pStyle w:val="B1"/>
              <w:ind w:left="576" w:firstLine="0"/>
              <w:rPr>
                <w:lang w:eastAsia="ko-KR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Continue discussion whether to introduce interruption time requirement.</w:t>
            </w:r>
          </w:p>
        </w:tc>
      </w:tr>
    </w:tbl>
    <w:p w14:paraId="39B35FB6" w14:textId="750297B7" w:rsidR="00C44ABD" w:rsidRDefault="00C44ABD" w:rsidP="000D5DCF">
      <w:pPr>
        <w:pStyle w:val="a0"/>
        <w:rPr>
          <w:lang w:val="en-US" w:eastAsia="ko-KR"/>
        </w:rPr>
      </w:pPr>
    </w:p>
    <w:p w14:paraId="690B8569" w14:textId="1E525648" w:rsidR="00441E89" w:rsidRDefault="00441E89" w:rsidP="000D5DC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W</w:t>
      </w:r>
      <w:r>
        <w:rPr>
          <w:lang w:val="en-US" w:eastAsia="ko-KR"/>
        </w:rPr>
        <w:t xml:space="preserve">e think multi-path scenario is out of scope for RAN4 and even if it is assumed, no additional requirement is required. </w:t>
      </w:r>
      <w:r w:rsidR="007011ED">
        <w:rPr>
          <w:lang w:val="en-US" w:eastAsia="ko-KR"/>
        </w:rPr>
        <w:t>Even i</w:t>
      </w:r>
      <w:r w:rsidR="00CB370D">
        <w:rPr>
          <w:lang w:val="en-US" w:eastAsia="ko-KR"/>
        </w:rPr>
        <w:t xml:space="preserve">f a remote UE has direct path, the existing </w:t>
      </w:r>
      <w:r w:rsidR="00CB370D" w:rsidRPr="00FA3A57">
        <w:rPr>
          <w:rFonts w:eastAsia="SimSun"/>
          <w:szCs w:val="24"/>
          <w:lang w:eastAsia="zh-CN"/>
        </w:rPr>
        <w:t xml:space="preserve">selection/reselection </w:t>
      </w:r>
      <w:r w:rsidR="00CB370D">
        <w:rPr>
          <w:rFonts w:eastAsia="SimSun"/>
          <w:szCs w:val="24"/>
          <w:lang w:eastAsia="zh-CN"/>
        </w:rPr>
        <w:t xml:space="preserve">requirement </w:t>
      </w:r>
      <w:r w:rsidR="00CB370D" w:rsidRPr="00FA3A57">
        <w:rPr>
          <w:rFonts w:eastAsia="SimSun"/>
          <w:szCs w:val="24"/>
          <w:lang w:eastAsia="zh-CN"/>
        </w:rPr>
        <w:t>of relay UE</w:t>
      </w:r>
      <w:r w:rsidR="00CB370D">
        <w:rPr>
          <w:lang w:val="en-US" w:eastAsia="ko-KR"/>
        </w:rPr>
        <w:t xml:space="preserve"> can be reused</w:t>
      </w:r>
      <w:r w:rsidR="006E7A12">
        <w:rPr>
          <w:lang w:val="en-US" w:eastAsia="ko-KR"/>
        </w:rPr>
        <w:t xml:space="preserve"> since no impact is expected </w:t>
      </w:r>
      <w:r w:rsidR="004537A9">
        <w:rPr>
          <w:lang w:val="en-US" w:eastAsia="ko-KR"/>
        </w:rPr>
        <w:t>for</w:t>
      </w:r>
      <w:r w:rsidR="006E7A12">
        <w:rPr>
          <w:lang w:val="en-US" w:eastAsia="ko-KR"/>
        </w:rPr>
        <w:t xml:space="preserve"> indirect path.</w:t>
      </w:r>
    </w:p>
    <w:p w14:paraId="3106CC60" w14:textId="6E065F6B" w:rsidR="004537A9" w:rsidRPr="00421626" w:rsidRDefault="004537A9" w:rsidP="004537A9">
      <w:pPr>
        <w:pStyle w:val="a0"/>
        <w:numPr>
          <w:ilvl w:val="0"/>
          <w:numId w:val="15"/>
        </w:numPr>
        <w:rPr>
          <w:lang w:val="en-US" w:eastAsia="ko-KR"/>
        </w:rPr>
      </w:pPr>
      <w:r>
        <w:rPr>
          <w:b/>
          <w:i/>
          <w:lang w:val="en-US" w:eastAsia="ko-KR"/>
        </w:rPr>
        <w:lastRenderedPageBreak/>
        <w:t>Proposal 1</w:t>
      </w:r>
      <w:r w:rsidRPr="00402F5C">
        <w:rPr>
          <w:lang w:val="en-US" w:eastAsia="ko-KR"/>
        </w:rPr>
        <w:t>:</w:t>
      </w:r>
      <w:r>
        <w:rPr>
          <w:lang w:val="en-US" w:eastAsia="ko-KR"/>
        </w:rPr>
        <w:t xml:space="preserve"> </w:t>
      </w:r>
      <w:r w:rsidR="00E66C26">
        <w:rPr>
          <w:lang w:val="en-US" w:eastAsia="ko-KR"/>
        </w:rPr>
        <w:t xml:space="preserve">multi-path scenario is out of scope for RAN4. Even if it is assumed, </w:t>
      </w:r>
      <w:r>
        <w:rPr>
          <w:lang w:val="en-US" w:eastAsia="ko-KR"/>
        </w:rPr>
        <w:t xml:space="preserve">the existing </w:t>
      </w:r>
      <w:r w:rsidRPr="00FA3A57">
        <w:rPr>
          <w:rFonts w:eastAsia="SimSun"/>
          <w:szCs w:val="24"/>
          <w:lang w:eastAsia="zh-CN"/>
        </w:rPr>
        <w:t xml:space="preserve">selection/reselection </w:t>
      </w:r>
      <w:r>
        <w:rPr>
          <w:rFonts w:eastAsia="SimSun"/>
          <w:szCs w:val="24"/>
          <w:lang w:eastAsia="zh-CN"/>
        </w:rPr>
        <w:t xml:space="preserve">requirement </w:t>
      </w:r>
      <w:r w:rsidRPr="00FA3A57">
        <w:rPr>
          <w:rFonts w:eastAsia="SimSun"/>
          <w:szCs w:val="24"/>
          <w:lang w:eastAsia="zh-CN"/>
        </w:rPr>
        <w:t>of relay UE</w:t>
      </w:r>
      <w:r>
        <w:rPr>
          <w:lang w:val="en-US" w:eastAsia="ko-KR"/>
        </w:rPr>
        <w:t xml:space="preserve"> can be reused since no impact is expected for indirect path. </w:t>
      </w:r>
    </w:p>
    <w:p w14:paraId="47CA2553" w14:textId="77777777" w:rsidR="004537A9" w:rsidRPr="004537A9" w:rsidRDefault="004537A9" w:rsidP="000D5DCF">
      <w:pPr>
        <w:pStyle w:val="a0"/>
        <w:rPr>
          <w:lang w:val="en-US" w:eastAsia="ko-KR"/>
        </w:rPr>
      </w:pPr>
    </w:p>
    <w:p w14:paraId="34A3C4A0" w14:textId="00C5E66E" w:rsidR="00337CFB" w:rsidRDefault="00441E89" w:rsidP="008A7D93">
      <w:pPr>
        <w:pStyle w:val="a0"/>
        <w:rPr>
          <w:lang w:val="en-US" w:eastAsia="ko-KR"/>
        </w:rPr>
      </w:pPr>
      <w:r>
        <w:rPr>
          <w:lang w:val="en-US" w:eastAsia="ko-KR"/>
        </w:rPr>
        <w:t>For interruption time, we also think it is not required and hence it is not necessarily captured in specification.</w:t>
      </w:r>
      <w:r w:rsidR="0051161D">
        <w:rPr>
          <w:lang w:val="en-US" w:eastAsia="ko-KR"/>
        </w:rPr>
        <w:t xml:space="preserve"> In legacy requirements, interruption time for uu link is not defined when the sync_ref source is changed. If we assume that sync_ref source changing procedure is similar as selection/reselection procedure for relay UE, the situation is very similar. Thus, there is no interruption time for direct path when remote UE performs the selection/reselection of the indirect path.</w:t>
      </w:r>
    </w:p>
    <w:p w14:paraId="50832783" w14:textId="1DF24D19" w:rsidR="0032188C" w:rsidRPr="00421626" w:rsidRDefault="0032188C" w:rsidP="0032188C">
      <w:pPr>
        <w:pStyle w:val="a0"/>
        <w:numPr>
          <w:ilvl w:val="0"/>
          <w:numId w:val="15"/>
        </w:numPr>
        <w:rPr>
          <w:lang w:val="en-US" w:eastAsia="ko-KR"/>
        </w:rPr>
      </w:pPr>
      <w:r>
        <w:rPr>
          <w:b/>
          <w:i/>
          <w:lang w:val="en-US" w:eastAsia="ko-KR"/>
        </w:rPr>
        <w:t>Proposal 2</w:t>
      </w:r>
      <w:r w:rsidRPr="00402F5C">
        <w:rPr>
          <w:lang w:val="en-US" w:eastAsia="ko-KR"/>
        </w:rPr>
        <w:t>:</w:t>
      </w:r>
      <w:r>
        <w:rPr>
          <w:lang w:val="en-US" w:eastAsia="ko-KR"/>
        </w:rPr>
        <w:t xml:space="preserve"> </w:t>
      </w:r>
      <w:r w:rsidR="000B4B00">
        <w:rPr>
          <w:lang w:val="en-US" w:eastAsia="ko-KR"/>
        </w:rPr>
        <w:t xml:space="preserve">No need to define </w:t>
      </w:r>
      <w:r w:rsidR="000B4B00" w:rsidRPr="000B4B00">
        <w:rPr>
          <w:lang w:val="en-US" w:eastAsia="ko-KR"/>
        </w:rPr>
        <w:t xml:space="preserve">interruption time for direct path when remote UE performs the selection/reselection of the indirect path </w:t>
      </w:r>
    </w:p>
    <w:p w14:paraId="24724EF0" w14:textId="77777777" w:rsidR="000F0EF2" w:rsidRPr="000F0EF2" w:rsidRDefault="000F0EF2" w:rsidP="000F0EF2">
      <w:pPr>
        <w:pStyle w:val="a0"/>
        <w:ind w:left="760"/>
        <w:rPr>
          <w:lang w:val="en-US" w:eastAsia="ko-KR"/>
        </w:rPr>
      </w:pPr>
    </w:p>
    <w:p w14:paraId="0A2F6773" w14:textId="04B373D8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57A04DF7" w14:textId="613E5B2B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>we provide</w:t>
      </w:r>
      <w:r w:rsidR="000453C1">
        <w:rPr>
          <w:lang w:val="en-US" w:eastAsia="ko-KR"/>
        </w:rPr>
        <w:t xml:space="preserve"> proposal 1</w:t>
      </w:r>
      <w:r w:rsidR="00DF774C">
        <w:rPr>
          <w:lang w:val="en-US" w:eastAsia="ko-KR"/>
        </w:rPr>
        <w:t xml:space="preserve"> </w:t>
      </w:r>
      <w:r w:rsidR="00DF774C">
        <w:rPr>
          <w:rFonts w:hint="eastAsia"/>
          <w:lang w:val="en-US" w:eastAsia="ko-KR"/>
        </w:rPr>
        <w:t>a</w:t>
      </w:r>
      <w:r w:rsidR="00DF774C">
        <w:rPr>
          <w:lang w:val="en-US" w:eastAsia="ko-KR"/>
        </w:rPr>
        <w:t>nd 2</w:t>
      </w:r>
      <w:r w:rsidR="000453C1">
        <w:rPr>
          <w:lang w:val="en-US" w:eastAsia="ko-KR"/>
        </w:rPr>
        <w:t>.</w:t>
      </w:r>
    </w:p>
    <w:p w14:paraId="5D5CFCF0" w14:textId="77777777" w:rsidR="006E0078" w:rsidRPr="00421626" w:rsidRDefault="006E0078" w:rsidP="006E0078">
      <w:pPr>
        <w:pStyle w:val="a0"/>
        <w:numPr>
          <w:ilvl w:val="0"/>
          <w:numId w:val="15"/>
        </w:numPr>
        <w:rPr>
          <w:lang w:val="en-US" w:eastAsia="ko-KR"/>
        </w:rPr>
      </w:pPr>
      <w:r>
        <w:rPr>
          <w:b/>
          <w:i/>
          <w:lang w:val="en-US" w:eastAsia="ko-KR"/>
        </w:rPr>
        <w:t>Proposal 1</w:t>
      </w:r>
      <w:r w:rsidRPr="00402F5C">
        <w:rPr>
          <w:lang w:val="en-US" w:eastAsia="ko-KR"/>
        </w:rPr>
        <w:t>:</w:t>
      </w:r>
      <w:r>
        <w:rPr>
          <w:lang w:val="en-US" w:eastAsia="ko-KR"/>
        </w:rPr>
        <w:t xml:space="preserve"> multi-path scenario is out of scope for RAN4. Even if it is assumed, the existing </w:t>
      </w:r>
      <w:r w:rsidRPr="00FA3A57">
        <w:rPr>
          <w:rFonts w:eastAsia="SimSun"/>
          <w:szCs w:val="24"/>
          <w:lang w:eastAsia="zh-CN"/>
        </w:rPr>
        <w:t xml:space="preserve">selection/reselection </w:t>
      </w:r>
      <w:r>
        <w:rPr>
          <w:rFonts w:eastAsia="SimSun"/>
          <w:szCs w:val="24"/>
          <w:lang w:eastAsia="zh-CN"/>
        </w:rPr>
        <w:t xml:space="preserve">requirement </w:t>
      </w:r>
      <w:r w:rsidRPr="00FA3A57">
        <w:rPr>
          <w:rFonts w:eastAsia="SimSun"/>
          <w:szCs w:val="24"/>
          <w:lang w:eastAsia="zh-CN"/>
        </w:rPr>
        <w:t>of relay UE</w:t>
      </w:r>
      <w:r>
        <w:rPr>
          <w:lang w:val="en-US" w:eastAsia="ko-KR"/>
        </w:rPr>
        <w:t xml:space="preserve"> can be reused since no impact is expected for indirect path. </w:t>
      </w:r>
    </w:p>
    <w:p w14:paraId="01ADF8A0" w14:textId="03B58FA7" w:rsidR="006E0078" w:rsidRDefault="006E0078" w:rsidP="006E0078">
      <w:pPr>
        <w:pStyle w:val="a0"/>
        <w:numPr>
          <w:ilvl w:val="0"/>
          <w:numId w:val="15"/>
        </w:numPr>
        <w:rPr>
          <w:lang w:val="en-US" w:eastAsia="ko-KR"/>
        </w:rPr>
      </w:pPr>
      <w:r>
        <w:rPr>
          <w:b/>
          <w:i/>
          <w:lang w:val="en-US" w:eastAsia="ko-KR"/>
        </w:rPr>
        <w:t>Proposal 2</w:t>
      </w:r>
      <w:r w:rsidRPr="00402F5C">
        <w:rPr>
          <w:lang w:val="en-US" w:eastAsia="ko-KR"/>
        </w:rPr>
        <w:t>:</w:t>
      </w:r>
      <w:r>
        <w:rPr>
          <w:lang w:val="en-US" w:eastAsia="ko-KR"/>
        </w:rPr>
        <w:t xml:space="preserve"> No need to define </w:t>
      </w:r>
      <w:r w:rsidRPr="000B4B00">
        <w:rPr>
          <w:lang w:val="en-US" w:eastAsia="ko-KR"/>
        </w:rPr>
        <w:t xml:space="preserve">interruption time for direct path when remote UE performs the selection/reselection of the indirect path </w:t>
      </w:r>
    </w:p>
    <w:p w14:paraId="40A11EDA" w14:textId="77777777" w:rsidR="008503D2" w:rsidRPr="006E0078" w:rsidRDefault="008503D2" w:rsidP="008503D2">
      <w:pPr>
        <w:pStyle w:val="a0"/>
        <w:ind w:left="760"/>
        <w:rPr>
          <w:lang w:val="en-US" w:eastAsia="ko-KR"/>
        </w:rPr>
      </w:pPr>
    </w:p>
    <w:p w14:paraId="36C2628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A4A8F69" w14:textId="721D2F7B"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AF3620">
        <w:rPr>
          <w:lang w:val="en-US" w:eastAsia="ko-KR"/>
        </w:rPr>
        <w:t>1] RP-2</w:t>
      </w:r>
      <w:r w:rsidR="00B2059A">
        <w:rPr>
          <w:lang w:val="en-US" w:eastAsia="ko-KR"/>
        </w:rPr>
        <w:t>303266</w:t>
      </w:r>
      <w:r w:rsidR="00AF3620">
        <w:rPr>
          <w:lang w:val="en-US" w:eastAsia="ko-KR"/>
        </w:rPr>
        <w:t>, “</w:t>
      </w:r>
      <w:r w:rsidR="00B2059A" w:rsidRPr="00B2059A">
        <w:rPr>
          <w:lang w:val="en-US" w:eastAsia="ko-KR"/>
        </w:rPr>
        <w:t>WF on R18 SL Relay RRM requirements</w:t>
      </w:r>
      <w:r w:rsidR="00AF3620">
        <w:rPr>
          <w:lang w:val="en-US" w:eastAsia="ko-KR"/>
        </w:rPr>
        <w:t>,” LG electronics</w:t>
      </w:r>
    </w:p>
    <w:p w14:paraId="64B385C8" w14:textId="34C64404" w:rsidR="00E524FE" w:rsidRDefault="00E524FE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 xml:space="preserve">2] </w:t>
      </w:r>
      <w:r w:rsidRPr="00E524FE">
        <w:rPr>
          <w:lang w:val="en-US" w:eastAsia="ko-KR"/>
        </w:rPr>
        <w:t>R2-2302234</w:t>
      </w:r>
      <w:r>
        <w:rPr>
          <w:lang w:val="en-US" w:eastAsia="ko-KR"/>
        </w:rPr>
        <w:t>, “</w:t>
      </w:r>
      <w:r w:rsidRPr="00E524FE">
        <w:rPr>
          <w:lang w:val="en-US" w:eastAsia="ko-KR"/>
        </w:rPr>
        <w:t>LS on Comparison of SL-RSRP and SD-RSRP measurements</w:t>
      </w:r>
      <w:r>
        <w:rPr>
          <w:lang w:val="en-US" w:eastAsia="ko-KR"/>
        </w:rPr>
        <w:t>,” TSG RAN WG2</w:t>
      </w:r>
    </w:p>
    <w:sectPr w:rsidR="00E524FE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0998A" w14:textId="77777777" w:rsidR="00435EC0" w:rsidRDefault="00435EC0" w:rsidP="00D306DF">
      <w:r>
        <w:separator/>
      </w:r>
    </w:p>
  </w:endnote>
  <w:endnote w:type="continuationSeparator" w:id="0">
    <w:p w14:paraId="0FAEDA08" w14:textId="77777777" w:rsidR="00435EC0" w:rsidRDefault="00435EC0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C7466" w14:textId="77777777" w:rsidR="00435EC0" w:rsidRDefault="00435EC0" w:rsidP="00D306DF">
      <w:r>
        <w:separator/>
      </w:r>
    </w:p>
  </w:footnote>
  <w:footnote w:type="continuationSeparator" w:id="0">
    <w:p w14:paraId="5C228472" w14:textId="77777777" w:rsidR="00435EC0" w:rsidRDefault="00435EC0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0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08594845">
    <w:abstractNumId w:val="8"/>
  </w:num>
  <w:num w:numId="2" w16cid:durableId="437794623">
    <w:abstractNumId w:val="3"/>
  </w:num>
  <w:num w:numId="3" w16cid:durableId="1669600533">
    <w:abstractNumId w:val="16"/>
  </w:num>
  <w:num w:numId="4" w16cid:durableId="1857689821">
    <w:abstractNumId w:val="11"/>
  </w:num>
  <w:num w:numId="5" w16cid:durableId="1961523923">
    <w:abstractNumId w:val="7"/>
  </w:num>
  <w:num w:numId="6" w16cid:durableId="394161737">
    <w:abstractNumId w:val="17"/>
  </w:num>
  <w:num w:numId="7" w16cid:durableId="1945527170">
    <w:abstractNumId w:val="15"/>
  </w:num>
  <w:num w:numId="8" w16cid:durableId="1300263402">
    <w:abstractNumId w:val="0"/>
  </w:num>
  <w:num w:numId="9" w16cid:durableId="1040471576">
    <w:abstractNumId w:val="22"/>
  </w:num>
  <w:num w:numId="10" w16cid:durableId="1389307668">
    <w:abstractNumId w:val="4"/>
  </w:num>
  <w:num w:numId="11" w16cid:durableId="14960821">
    <w:abstractNumId w:val="20"/>
  </w:num>
  <w:num w:numId="12" w16cid:durableId="1310749022">
    <w:abstractNumId w:val="21"/>
  </w:num>
  <w:num w:numId="13" w16cid:durableId="757017722">
    <w:abstractNumId w:val="10"/>
  </w:num>
  <w:num w:numId="14" w16cid:durableId="1966231847">
    <w:abstractNumId w:val="19"/>
  </w:num>
  <w:num w:numId="15" w16cid:durableId="639115888">
    <w:abstractNumId w:val="12"/>
  </w:num>
  <w:num w:numId="16" w16cid:durableId="462190866">
    <w:abstractNumId w:val="9"/>
  </w:num>
  <w:num w:numId="17" w16cid:durableId="1100443956">
    <w:abstractNumId w:val="14"/>
  </w:num>
  <w:num w:numId="18" w16cid:durableId="856771712">
    <w:abstractNumId w:val="13"/>
  </w:num>
  <w:num w:numId="19" w16cid:durableId="1309822374">
    <w:abstractNumId w:val="2"/>
  </w:num>
  <w:num w:numId="20" w16cid:durableId="387920908">
    <w:abstractNumId w:val="6"/>
  </w:num>
  <w:num w:numId="21" w16cid:durableId="1498228127">
    <w:abstractNumId w:val="18"/>
  </w:num>
  <w:num w:numId="22" w16cid:durableId="1238201740">
    <w:abstractNumId w:val="5"/>
  </w:num>
  <w:num w:numId="23" w16cid:durableId="76199425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sFAMCyCcw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C00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3C1"/>
    <w:rsid w:val="00045548"/>
    <w:rsid w:val="000459FB"/>
    <w:rsid w:val="00046E4F"/>
    <w:rsid w:val="00047D2C"/>
    <w:rsid w:val="00050D92"/>
    <w:rsid w:val="000514DB"/>
    <w:rsid w:val="0005338C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404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54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27DB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4B00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0DA6"/>
    <w:rsid w:val="000F0EF2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598C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B30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8F9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5AC"/>
    <w:rsid w:val="00190F35"/>
    <w:rsid w:val="0019112E"/>
    <w:rsid w:val="001916DB"/>
    <w:rsid w:val="00191CCE"/>
    <w:rsid w:val="00192F30"/>
    <w:rsid w:val="00193D86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1C1D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A13"/>
    <w:rsid w:val="001B6CE9"/>
    <w:rsid w:val="001C00CF"/>
    <w:rsid w:val="001C02D9"/>
    <w:rsid w:val="001C04D2"/>
    <w:rsid w:val="001C1C44"/>
    <w:rsid w:val="001C1FC1"/>
    <w:rsid w:val="001C2478"/>
    <w:rsid w:val="001C29DD"/>
    <w:rsid w:val="001C2B75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5F8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6AA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188C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CFB"/>
    <w:rsid w:val="00337F67"/>
    <w:rsid w:val="00342048"/>
    <w:rsid w:val="00342420"/>
    <w:rsid w:val="00342620"/>
    <w:rsid w:val="003438FD"/>
    <w:rsid w:val="00344572"/>
    <w:rsid w:val="00345CF3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3A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2F5C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626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5EC0"/>
    <w:rsid w:val="00436F97"/>
    <w:rsid w:val="00440ABC"/>
    <w:rsid w:val="00441BB7"/>
    <w:rsid w:val="00441E89"/>
    <w:rsid w:val="00442151"/>
    <w:rsid w:val="0044291D"/>
    <w:rsid w:val="00444B72"/>
    <w:rsid w:val="004450F0"/>
    <w:rsid w:val="00445DBE"/>
    <w:rsid w:val="00445FC1"/>
    <w:rsid w:val="004479C8"/>
    <w:rsid w:val="00447C26"/>
    <w:rsid w:val="00447F71"/>
    <w:rsid w:val="00451619"/>
    <w:rsid w:val="00452E29"/>
    <w:rsid w:val="00453429"/>
    <w:rsid w:val="004537A9"/>
    <w:rsid w:val="0045468A"/>
    <w:rsid w:val="004554AD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055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B11"/>
    <w:rsid w:val="00483D88"/>
    <w:rsid w:val="00485B25"/>
    <w:rsid w:val="00485D20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0F28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6CB2"/>
    <w:rsid w:val="004E7FDD"/>
    <w:rsid w:val="004F06A1"/>
    <w:rsid w:val="004F2245"/>
    <w:rsid w:val="004F29BB"/>
    <w:rsid w:val="004F2B4C"/>
    <w:rsid w:val="004F30D3"/>
    <w:rsid w:val="004F6157"/>
    <w:rsid w:val="004F6407"/>
    <w:rsid w:val="004F6FBE"/>
    <w:rsid w:val="00501342"/>
    <w:rsid w:val="005025F0"/>
    <w:rsid w:val="0050315E"/>
    <w:rsid w:val="005066DA"/>
    <w:rsid w:val="0051003B"/>
    <w:rsid w:val="0051064E"/>
    <w:rsid w:val="0051161D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0D58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1FFE"/>
    <w:rsid w:val="005739B5"/>
    <w:rsid w:val="00573E9A"/>
    <w:rsid w:val="005746F4"/>
    <w:rsid w:val="00574B24"/>
    <w:rsid w:val="00574EEF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298C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5FEE"/>
    <w:rsid w:val="005C600E"/>
    <w:rsid w:val="005C697A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61A"/>
    <w:rsid w:val="005E1796"/>
    <w:rsid w:val="005E1F42"/>
    <w:rsid w:val="005E1F93"/>
    <w:rsid w:val="005E2BB0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11FD"/>
    <w:rsid w:val="006023F6"/>
    <w:rsid w:val="00602BB4"/>
    <w:rsid w:val="00602BC1"/>
    <w:rsid w:val="00603094"/>
    <w:rsid w:val="00606790"/>
    <w:rsid w:val="00606E40"/>
    <w:rsid w:val="0061001D"/>
    <w:rsid w:val="00610BCA"/>
    <w:rsid w:val="00610FD0"/>
    <w:rsid w:val="00612FCC"/>
    <w:rsid w:val="006145F5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431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F15"/>
    <w:rsid w:val="006310C1"/>
    <w:rsid w:val="00634297"/>
    <w:rsid w:val="006359FE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1BD5"/>
    <w:rsid w:val="00662107"/>
    <w:rsid w:val="00663528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53FA"/>
    <w:rsid w:val="006975AB"/>
    <w:rsid w:val="00697799"/>
    <w:rsid w:val="006A05A9"/>
    <w:rsid w:val="006A231A"/>
    <w:rsid w:val="006A236A"/>
    <w:rsid w:val="006A295C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53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07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E7A12"/>
    <w:rsid w:val="006F0097"/>
    <w:rsid w:val="006F0478"/>
    <w:rsid w:val="006F195D"/>
    <w:rsid w:val="006F1989"/>
    <w:rsid w:val="006F1E5D"/>
    <w:rsid w:val="006F40E8"/>
    <w:rsid w:val="006F413D"/>
    <w:rsid w:val="006F43C0"/>
    <w:rsid w:val="006F4583"/>
    <w:rsid w:val="006F5D57"/>
    <w:rsid w:val="006F750C"/>
    <w:rsid w:val="006F7562"/>
    <w:rsid w:val="00700A2E"/>
    <w:rsid w:val="0070110D"/>
    <w:rsid w:val="007011ED"/>
    <w:rsid w:val="0070143E"/>
    <w:rsid w:val="00701B56"/>
    <w:rsid w:val="007022B4"/>
    <w:rsid w:val="00702D5D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9CF"/>
    <w:rsid w:val="007249D7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57AB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46"/>
    <w:rsid w:val="007E32E6"/>
    <w:rsid w:val="007E34F1"/>
    <w:rsid w:val="007E3747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16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124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1003"/>
    <w:rsid w:val="0083203B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03D2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B42"/>
    <w:rsid w:val="00857E91"/>
    <w:rsid w:val="008607DF"/>
    <w:rsid w:val="00860F52"/>
    <w:rsid w:val="008613DC"/>
    <w:rsid w:val="0086255F"/>
    <w:rsid w:val="00862C33"/>
    <w:rsid w:val="00864381"/>
    <w:rsid w:val="00866979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A7D93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6C09"/>
    <w:rsid w:val="008C725F"/>
    <w:rsid w:val="008C7D76"/>
    <w:rsid w:val="008C7E70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315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17D08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67B42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6A8A"/>
    <w:rsid w:val="009B6F33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4ECD"/>
    <w:rsid w:val="009D5ABF"/>
    <w:rsid w:val="009D742C"/>
    <w:rsid w:val="009E185F"/>
    <w:rsid w:val="009E32E8"/>
    <w:rsid w:val="009E391F"/>
    <w:rsid w:val="009E3E55"/>
    <w:rsid w:val="009E4451"/>
    <w:rsid w:val="009E4477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07BB4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5B08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77AC0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2F9B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620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59A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4BC"/>
    <w:rsid w:val="00B27CD9"/>
    <w:rsid w:val="00B30331"/>
    <w:rsid w:val="00B314C8"/>
    <w:rsid w:val="00B31A2A"/>
    <w:rsid w:val="00B32579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981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1DA1"/>
    <w:rsid w:val="00BF2DB3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4C3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34C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0E2A"/>
    <w:rsid w:val="00C41264"/>
    <w:rsid w:val="00C41892"/>
    <w:rsid w:val="00C41CE1"/>
    <w:rsid w:val="00C426A1"/>
    <w:rsid w:val="00C42C83"/>
    <w:rsid w:val="00C42DF8"/>
    <w:rsid w:val="00C44ABD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2CD2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0FE0"/>
    <w:rsid w:val="00CB1A2F"/>
    <w:rsid w:val="00CB1AB8"/>
    <w:rsid w:val="00CB2087"/>
    <w:rsid w:val="00CB3421"/>
    <w:rsid w:val="00CB370D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95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0CE8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693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4B6A"/>
    <w:rsid w:val="00DD5D17"/>
    <w:rsid w:val="00DD5E53"/>
    <w:rsid w:val="00DE2AD3"/>
    <w:rsid w:val="00DE2C7F"/>
    <w:rsid w:val="00DE308B"/>
    <w:rsid w:val="00DE362A"/>
    <w:rsid w:val="00DE376E"/>
    <w:rsid w:val="00DE4073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74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64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4FE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6C26"/>
    <w:rsid w:val="00E67179"/>
    <w:rsid w:val="00E67350"/>
    <w:rsid w:val="00E71213"/>
    <w:rsid w:val="00E716C6"/>
    <w:rsid w:val="00E7388B"/>
    <w:rsid w:val="00E73FC8"/>
    <w:rsid w:val="00E74BDC"/>
    <w:rsid w:val="00E778F5"/>
    <w:rsid w:val="00E84102"/>
    <w:rsid w:val="00E84FBA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1BA"/>
    <w:rsid w:val="00EA4D3D"/>
    <w:rsid w:val="00EA6D39"/>
    <w:rsid w:val="00EA7470"/>
    <w:rsid w:val="00EA74C5"/>
    <w:rsid w:val="00EB01F9"/>
    <w:rsid w:val="00EB0D40"/>
    <w:rsid w:val="00EB1C77"/>
    <w:rsid w:val="00EB20CB"/>
    <w:rsid w:val="00EB2E06"/>
    <w:rsid w:val="00EB36E6"/>
    <w:rsid w:val="00EB61E8"/>
    <w:rsid w:val="00EB622D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0361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1990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3366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F2AC2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61E55-7611-4AF5-A373-D481DDDB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Jin Woong Park/Communication Standard TP(jinwoong.park@lge.com)</cp:lastModifiedBy>
  <cp:revision>77</cp:revision>
  <dcterms:created xsi:type="dcterms:W3CDTF">2023-02-16T12:34:00Z</dcterms:created>
  <dcterms:modified xsi:type="dcterms:W3CDTF">2023-04-10T07:44:00Z</dcterms:modified>
</cp:coreProperties>
</file>